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60F" w:rsidRDefault="004B760F" w:rsidP="00E16A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16A31" w:rsidRPr="00E16A31" w:rsidRDefault="00607E29" w:rsidP="00E16A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6A31">
        <w:rPr>
          <w:rFonts w:ascii="Times New Roman" w:hAnsi="Times New Roman" w:cs="Times New Roman"/>
          <w:sz w:val="24"/>
          <w:szCs w:val="24"/>
        </w:rPr>
        <w:t>Приложение</w:t>
      </w:r>
      <w:r w:rsidR="00E16A31" w:rsidRPr="00E16A31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E16A31" w:rsidRDefault="00E16A31" w:rsidP="00E16A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E16A31">
        <w:rPr>
          <w:rFonts w:ascii="Times New Roman" w:hAnsi="Times New Roman" w:cs="Times New Roman"/>
          <w:sz w:val="24"/>
          <w:szCs w:val="24"/>
        </w:rPr>
        <w:t xml:space="preserve"> приказу №</w:t>
      </w:r>
      <w:r w:rsidR="00724A18">
        <w:rPr>
          <w:rFonts w:ascii="Times New Roman" w:hAnsi="Times New Roman" w:cs="Times New Roman"/>
          <w:sz w:val="24"/>
          <w:szCs w:val="24"/>
        </w:rPr>
        <w:t>3а</w:t>
      </w:r>
      <w:r>
        <w:rPr>
          <w:rFonts w:ascii="Times New Roman" w:hAnsi="Times New Roman" w:cs="Times New Roman"/>
          <w:sz w:val="24"/>
          <w:szCs w:val="24"/>
        </w:rPr>
        <w:t xml:space="preserve">-АХД </w:t>
      </w:r>
    </w:p>
    <w:p w:rsidR="00E16A31" w:rsidRDefault="00724A18" w:rsidP="00E16A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</w:t>
      </w:r>
      <w:r w:rsidR="008C2D1F">
        <w:rPr>
          <w:rFonts w:ascii="Times New Roman" w:hAnsi="Times New Roman" w:cs="Times New Roman"/>
          <w:sz w:val="24"/>
          <w:szCs w:val="24"/>
        </w:rPr>
        <w:t>3</w:t>
      </w:r>
      <w:r w:rsidR="003D787C">
        <w:rPr>
          <w:rFonts w:ascii="Times New Roman" w:hAnsi="Times New Roman" w:cs="Times New Roman"/>
          <w:sz w:val="24"/>
          <w:szCs w:val="24"/>
        </w:rPr>
        <w:t xml:space="preserve"> января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C2D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A31">
        <w:rPr>
          <w:rFonts w:ascii="Times New Roman" w:hAnsi="Times New Roman" w:cs="Times New Roman"/>
          <w:sz w:val="24"/>
          <w:szCs w:val="24"/>
        </w:rPr>
        <w:t>г</w:t>
      </w:r>
      <w:r w:rsidR="003D787C">
        <w:rPr>
          <w:rFonts w:ascii="Times New Roman" w:hAnsi="Times New Roman" w:cs="Times New Roman"/>
          <w:sz w:val="24"/>
          <w:szCs w:val="24"/>
        </w:rPr>
        <w:t>ода</w:t>
      </w:r>
    </w:p>
    <w:p w:rsidR="00607E29" w:rsidRDefault="00607E29" w:rsidP="00E16A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6A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A31" w:rsidRPr="00F32681" w:rsidRDefault="00E16A31" w:rsidP="00E16A3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7E29" w:rsidRPr="00F32681" w:rsidRDefault="00607E29" w:rsidP="00607E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681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607E29" w:rsidRPr="00F32681" w:rsidRDefault="00607E29" w:rsidP="00607E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681">
        <w:rPr>
          <w:rFonts w:ascii="Times New Roman" w:hAnsi="Times New Roman" w:cs="Times New Roman"/>
          <w:b/>
          <w:sz w:val="28"/>
          <w:szCs w:val="28"/>
        </w:rPr>
        <w:t>по противодействию коррупции</w:t>
      </w:r>
    </w:p>
    <w:p w:rsidR="00607E29" w:rsidRPr="00F32681" w:rsidRDefault="00607E29" w:rsidP="00607E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681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МУ ДО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Нагорьевский</w:t>
      </w:r>
      <w:proofErr w:type="spellEnd"/>
      <w:r w:rsidRPr="00F32681">
        <w:rPr>
          <w:rFonts w:ascii="Times New Roman" w:hAnsi="Times New Roman" w:cs="Times New Roman"/>
          <w:b/>
          <w:sz w:val="28"/>
          <w:szCs w:val="28"/>
        </w:rPr>
        <w:t xml:space="preserve"> ЦДТ</w:t>
      </w:r>
    </w:p>
    <w:p w:rsidR="00607E29" w:rsidRPr="00F32681" w:rsidRDefault="00607E29" w:rsidP="00607E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681">
        <w:rPr>
          <w:rFonts w:ascii="Times New Roman" w:hAnsi="Times New Roman" w:cs="Times New Roman"/>
          <w:b/>
          <w:sz w:val="28"/>
          <w:szCs w:val="28"/>
        </w:rPr>
        <w:t>20</w:t>
      </w:r>
      <w:r w:rsidR="00047831">
        <w:rPr>
          <w:rFonts w:ascii="Times New Roman" w:hAnsi="Times New Roman" w:cs="Times New Roman"/>
          <w:b/>
          <w:sz w:val="28"/>
          <w:szCs w:val="28"/>
        </w:rPr>
        <w:t>2</w:t>
      </w:r>
      <w:r w:rsidR="008C2D1F">
        <w:rPr>
          <w:rFonts w:ascii="Times New Roman" w:hAnsi="Times New Roman" w:cs="Times New Roman"/>
          <w:b/>
          <w:sz w:val="28"/>
          <w:szCs w:val="28"/>
        </w:rPr>
        <w:t>5</w:t>
      </w:r>
      <w:r w:rsidRPr="00F3268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5"/>
        <w:gridCol w:w="2677"/>
        <w:gridCol w:w="1991"/>
        <w:gridCol w:w="1816"/>
        <w:gridCol w:w="2292"/>
      </w:tblGrid>
      <w:tr w:rsidR="00607E29" w:rsidRPr="00F32681" w:rsidTr="00FD4050">
        <w:tc>
          <w:tcPr>
            <w:tcW w:w="795" w:type="dxa"/>
          </w:tcPr>
          <w:p w:rsidR="00607E29" w:rsidRPr="00F32681" w:rsidRDefault="00607E29" w:rsidP="00FD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326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3268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77" w:type="dxa"/>
          </w:tcPr>
          <w:p w:rsidR="00607E29" w:rsidRPr="00F32681" w:rsidRDefault="00607E29" w:rsidP="00FD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91" w:type="dxa"/>
          </w:tcPr>
          <w:p w:rsidR="00607E29" w:rsidRPr="00F32681" w:rsidRDefault="00607E29" w:rsidP="00FD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16" w:type="dxa"/>
          </w:tcPr>
          <w:p w:rsidR="00607E29" w:rsidRPr="00F32681" w:rsidRDefault="00607E29" w:rsidP="00FD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92" w:type="dxa"/>
          </w:tcPr>
          <w:p w:rsidR="00607E29" w:rsidRPr="00F32681" w:rsidRDefault="00607E29" w:rsidP="00FD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607E29" w:rsidRPr="00F32681" w:rsidTr="00FD4050">
        <w:tc>
          <w:tcPr>
            <w:tcW w:w="795" w:type="dxa"/>
          </w:tcPr>
          <w:p w:rsidR="00607E29" w:rsidRPr="00F32681" w:rsidRDefault="00607E29" w:rsidP="00FD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по фактам коррупционных проявлений.</w:t>
            </w:r>
          </w:p>
        </w:tc>
        <w:tc>
          <w:tcPr>
            <w:tcW w:w="1991" w:type="dxa"/>
          </w:tcPr>
          <w:p w:rsidR="00607E29" w:rsidRPr="00F32681" w:rsidRDefault="00DC5B45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1816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обращений.</w:t>
            </w:r>
          </w:p>
        </w:tc>
        <w:tc>
          <w:tcPr>
            <w:tcW w:w="2292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Соблюдение работниками учреждения законодательства о противодействии коррупции.</w:t>
            </w:r>
          </w:p>
        </w:tc>
      </w:tr>
      <w:tr w:rsidR="00607E29" w:rsidRPr="00F32681" w:rsidTr="00FD4050">
        <w:tc>
          <w:tcPr>
            <w:tcW w:w="795" w:type="dxa"/>
          </w:tcPr>
          <w:p w:rsidR="00607E29" w:rsidRPr="00F32681" w:rsidRDefault="00607E29" w:rsidP="00FD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Обеспечение нормативного закрепления, установленного Федеральными законами в целях противодействия коррупции запретов, ограничений и исполнения обязанностей в отношении работников учреждения.</w:t>
            </w:r>
          </w:p>
        </w:tc>
        <w:tc>
          <w:tcPr>
            <w:tcW w:w="1991" w:type="dxa"/>
          </w:tcPr>
          <w:p w:rsidR="00607E29" w:rsidRPr="00F32681" w:rsidRDefault="00DC5B45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1816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92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Соблюдение работниками учреждения законодательства о противодействии коррупции.</w:t>
            </w:r>
          </w:p>
        </w:tc>
      </w:tr>
      <w:tr w:rsidR="00607E29" w:rsidRPr="00F32681" w:rsidTr="00FD4050">
        <w:tc>
          <w:tcPr>
            <w:tcW w:w="795" w:type="dxa"/>
          </w:tcPr>
          <w:p w:rsidR="00607E29" w:rsidRPr="00F32681" w:rsidRDefault="00607E29" w:rsidP="00FD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нормативно-правового регулирования противодействия коррупции.</w:t>
            </w:r>
          </w:p>
        </w:tc>
        <w:tc>
          <w:tcPr>
            <w:tcW w:w="1991" w:type="dxa"/>
          </w:tcPr>
          <w:p w:rsidR="00607E29" w:rsidRPr="00F32681" w:rsidRDefault="00DC5B45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1816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92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правового регулирования в сфере противодействия коррупции.</w:t>
            </w:r>
          </w:p>
        </w:tc>
      </w:tr>
      <w:tr w:rsidR="00607E29" w:rsidRPr="00F32681" w:rsidTr="00FD4050">
        <w:tc>
          <w:tcPr>
            <w:tcW w:w="795" w:type="dxa"/>
          </w:tcPr>
          <w:p w:rsidR="00607E29" w:rsidRPr="00F32681" w:rsidRDefault="00607E29" w:rsidP="00FD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правоохранительными органами.</w:t>
            </w:r>
          </w:p>
        </w:tc>
        <w:tc>
          <w:tcPr>
            <w:tcW w:w="1991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Директор, педагоги дополнительного образования.</w:t>
            </w:r>
          </w:p>
        </w:tc>
        <w:tc>
          <w:tcPr>
            <w:tcW w:w="1816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92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учреждения в сфере противодействия коррупции.</w:t>
            </w:r>
          </w:p>
        </w:tc>
      </w:tr>
      <w:tr w:rsidR="00607E29" w:rsidRPr="00F32681" w:rsidTr="00FD4050">
        <w:tc>
          <w:tcPr>
            <w:tcW w:w="795" w:type="dxa"/>
          </w:tcPr>
          <w:p w:rsidR="00607E29" w:rsidRPr="00F32681" w:rsidRDefault="00607E29" w:rsidP="00FD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Проверка достоверности и полноты сведений персональных данных при поступлении на работу</w:t>
            </w:r>
          </w:p>
        </w:tc>
        <w:tc>
          <w:tcPr>
            <w:tcW w:w="1991" w:type="dxa"/>
          </w:tcPr>
          <w:p w:rsidR="00607E29" w:rsidRPr="00F32681" w:rsidRDefault="00DC5B45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1816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Не позднее 10 дней со дня поступления информации.</w:t>
            </w:r>
          </w:p>
        </w:tc>
        <w:tc>
          <w:tcPr>
            <w:tcW w:w="2292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учреждения в сфере противодействии коррупции.</w:t>
            </w:r>
          </w:p>
        </w:tc>
      </w:tr>
      <w:tr w:rsidR="00607E29" w:rsidRPr="00F32681" w:rsidTr="00FD4050">
        <w:tc>
          <w:tcPr>
            <w:tcW w:w="795" w:type="dxa"/>
          </w:tcPr>
          <w:p w:rsidR="00607E29" w:rsidRPr="00F32681" w:rsidRDefault="00607E29" w:rsidP="00FD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77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с </w:t>
            </w:r>
            <w:r w:rsidR="0004783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04783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щимися, родителями по вопросам соблюдения ограничений, запретов, установленных в целях противодействия коррупции, формирования негативного отношения к коррупции.</w:t>
            </w:r>
          </w:p>
        </w:tc>
        <w:tc>
          <w:tcPr>
            <w:tcW w:w="1991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образования.</w:t>
            </w:r>
          </w:p>
        </w:tc>
        <w:tc>
          <w:tcPr>
            <w:tcW w:w="1816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292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Повышение грамотности работников учреждения по вопросам противодействия коррупции.</w:t>
            </w:r>
          </w:p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учреждения в сфере противодействии коррупции.</w:t>
            </w:r>
          </w:p>
        </w:tc>
      </w:tr>
      <w:tr w:rsidR="00607E29" w:rsidRPr="00F32681" w:rsidTr="00FD4050">
        <w:tc>
          <w:tcPr>
            <w:tcW w:w="795" w:type="dxa"/>
          </w:tcPr>
          <w:p w:rsidR="00607E29" w:rsidRPr="00F32681" w:rsidRDefault="00607E29" w:rsidP="00FD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7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Размещение нормативно-правовых актов по вопросам противодействия коррупции в информационно-телекоммуникационной сети Интернет.</w:t>
            </w:r>
          </w:p>
        </w:tc>
        <w:tc>
          <w:tcPr>
            <w:tcW w:w="1991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F32681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с сайтом Учреждения.</w:t>
            </w:r>
          </w:p>
        </w:tc>
        <w:tc>
          <w:tcPr>
            <w:tcW w:w="1816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92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информации об антикоррупционной деятельности всех участников образовательного процесса.</w:t>
            </w:r>
          </w:p>
        </w:tc>
      </w:tr>
      <w:tr w:rsidR="00607E29" w:rsidRPr="00F32681" w:rsidTr="00FD4050">
        <w:tc>
          <w:tcPr>
            <w:tcW w:w="795" w:type="dxa"/>
          </w:tcPr>
          <w:p w:rsidR="00607E29" w:rsidRPr="00F32681" w:rsidRDefault="00607E29" w:rsidP="00FD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7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Своевременное предоставление управлению образования необходимой информации о результативности и основных видах деятельности за отчетный год.</w:t>
            </w:r>
          </w:p>
        </w:tc>
        <w:tc>
          <w:tcPr>
            <w:tcW w:w="1991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16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92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Открытость и прозрачность деятельности учреждения.</w:t>
            </w:r>
          </w:p>
        </w:tc>
      </w:tr>
      <w:tr w:rsidR="00607E29" w:rsidRPr="00F32681" w:rsidTr="00FD4050">
        <w:tc>
          <w:tcPr>
            <w:tcW w:w="795" w:type="dxa"/>
          </w:tcPr>
          <w:p w:rsidR="00607E29" w:rsidRPr="00F32681" w:rsidRDefault="00607E29" w:rsidP="00FD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7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Своевременное предоставление управлению образования сведений о численности работников с указанием фактических затрат на их содержание.</w:t>
            </w:r>
          </w:p>
        </w:tc>
        <w:tc>
          <w:tcPr>
            <w:tcW w:w="1991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16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92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Открытость и прозрачность процедуры планирования кадрового состава.</w:t>
            </w:r>
          </w:p>
        </w:tc>
      </w:tr>
      <w:tr w:rsidR="00607E29" w:rsidRPr="00F32681" w:rsidTr="00FD4050">
        <w:tc>
          <w:tcPr>
            <w:tcW w:w="795" w:type="dxa"/>
          </w:tcPr>
          <w:p w:rsidR="00607E29" w:rsidRPr="00F32681" w:rsidRDefault="00607E29" w:rsidP="00FD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7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Своевременное предоставление управлению образования необходимой информации о расходных обязательствах Учреждения.</w:t>
            </w:r>
          </w:p>
        </w:tc>
        <w:tc>
          <w:tcPr>
            <w:tcW w:w="1991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16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92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Открытость и прозрачность  финансовой деятельности учреждения.</w:t>
            </w:r>
          </w:p>
        </w:tc>
      </w:tr>
      <w:tr w:rsidR="00607E29" w:rsidRPr="00F32681" w:rsidTr="00FD4050">
        <w:tc>
          <w:tcPr>
            <w:tcW w:w="795" w:type="dxa"/>
          </w:tcPr>
          <w:p w:rsidR="00607E29" w:rsidRPr="00F32681" w:rsidRDefault="00607E29" w:rsidP="00FD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7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обсуждений практики </w:t>
            </w:r>
            <w:r w:rsidRPr="00F32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применения антикоррупционного законодательства с работниками Учреждения по вопросам:</w:t>
            </w:r>
          </w:p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- соблюдения ограничений, запретов и исполнения обязанностей, установленных в целях противодействий коррупции;</w:t>
            </w:r>
          </w:p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- этики и служебного поведения работников учреждения;</w:t>
            </w:r>
          </w:p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- предотвращения возникновения конфликта интересов;</w:t>
            </w:r>
          </w:p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- по соблюдению ограничений, касающихся подарков для работников учреждения;</w:t>
            </w:r>
          </w:p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- недопустимости поведения, которое может восприниматься окружающими как обещание или предложение для дачи взятки, либо как согласие принять взятку или просьба о даче взятки;</w:t>
            </w:r>
          </w:p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- формирование негативного отношения к коррупции дарению подарков.</w:t>
            </w:r>
          </w:p>
        </w:tc>
        <w:tc>
          <w:tcPr>
            <w:tcW w:w="1991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  <w:r w:rsidR="00DC5B45"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</w:t>
            </w:r>
            <w:r w:rsidR="00DC5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1816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92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грамотности </w:t>
            </w:r>
            <w:r w:rsidRPr="00F32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работников учреждения по вопросам противодействии коррупции. </w:t>
            </w:r>
          </w:p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работниками учреждения требований к служебному поведению.</w:t>
            </w:r>
          </w:p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Соблюдение педагогическими работниками Кодекса профессиональной этики.</w:t>
            </w:r>
          </w:p>
        </w:tc>
      </w:tr>
      <w:tr w:rsidR="00607E29" w:rsidRPr="00F32681" w:rsidTr="00FD4050">
        <w:tc>
          <w:tcPr>
            <w:tcW w:w="795" w:type="dxa"/>
          </w:tcPr>
          <w:p w:rsidR="00607E29" w:rsidRPr="00F32681" w:rsidRDefault="00607E29" w:rsidP="00FD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77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Рассмотрение поступивших руководителю Учреждения уведомлений о фактах обращения, склонения работников к совершению коррупционных правонарушений.</w:t>
            </w:r>
          </w:p>
        </w:tc>
        <w:tc>
          <w:tcPr>
            <w:tcW w:w="1991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Комиссия по урегулированию споров между участниками образовательных отношений.</w:t>
            </w:r>
          </w:p>
        </w:tc>
        <w:tc>
          <w:tcPr>
            <w:tcW w:w="1816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уведомлений.</w:t>
            </w:r>
          </w:p>
        </w:tc>
        <w:tc>
          <w:tcPr>
            <w:tcW w:w="2292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Соблюдение работниками Учреждения законодательства о противодействии коррупции.</w:t>
            </w:r>
          </w:p>
        </w:tc>
      </w:tr>
      <w:tr w:rsidR="00607E29" w:rsidRPr="00F32681" w:rsidTr="00FD4050">
        <w:tc>
          <w:tcPr>
            <w:tcW w:w="795" w:type="dxa"/>
          </w:tcPr>
          <w:p w:rsidR="00607E29" w:rsidRPr="00F32681" w:rsidRDefault="00607E29" w:rsidP="00FD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77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антикоррупционных механизмов в систему кадровой работы: </w:t>
            </w:r>
            <w:r w:rsidRPr="00F32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проведения в рамках проведения конкурсных процедур анкетирования, тестирования или иных методов оценки знаний, положений основ антикоррупционного законодательства; </w:t>
            </w:r>
          </w:p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- организация проведения занятий с вновь принятыми работниками по вопросам должностных обязанностей, этике поведения работника, ответственности за совершение должностных правонарушений;</w:t>
            </w:r>
          </w:p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регулярной работы по разъяснению исполнения требований антикоррупционного законодательства. </w:t>
            </w:r>
          </w:p>
        </w:tc>
        <w:tc>
          <w:tcPr>
            <w:tcW w:w="1991" w:type="dxa"/>
          </w:tcPr>
          <w:p w:rsidR="00607E29" w:rsidRPr="00F32681" w:rsidRDefault="00DC5B45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комиссии</w:t>
            </w:r>
          </w:p>
        </w:tc>
        <w:tc>
          <w:tcPr>
            <w:tcW w:w="1816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2" w:type="dxa"/>
          </w:tcPr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грамотности работников учреждения по </w:t>
            </w:r>
            <w:r w:rsidRPr="00F32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противодействии коррупции.</w:t>
            </w:r>
          </w:p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работниками учреждения требований к служебному поведению.</w:t>
            </w:r>
          </w:p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29" w:rsidRPr="00F32681" w:rsidRDefault="00607E29" w:rsidP="00FD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1">
              <w:rPr>
                <w:rFonts w:ascii="Times New Roman" w:hAnsi="Times New Roman" w:cs="Times New Roman"/>
                <w:sz w:val="24"/>
                <w:szCs w:val="24"/>
              </w:rPr>
              <w:t>Соблюдение педагогическими работниками Кодекса профессиональной этики.</w:t>
            </w:r>
          </w:p>
        </w:tc>
      </w:tr>
    </w:tbl>
    <w:p w:rsidR="00607E29" w:rsidRPr="00F32681" w:rsidRDefault="00607E29" w:rsidP="00607E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E29" w:rsidRDefault="00607E29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B49E8" w:rsidRDefault="00CB49E8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B49E8" w:rsidRDefault="00CB49E8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B49E8" w:rsidRDefault="00CB49E8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B49E8" w:rsidRDefault="00CB49E8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B49E8" w:rsidRDefault="00CB49E8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B49E8" w:rsidRDefault="00CB49E8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B49E8" w:rsidRDefault="00CB49E8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B49E8" w:rsidRDefault="00CB49E8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B49E8" w:rsidRDefault="00CB49E8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B49E8" w:rsidRDefault="00CB49E8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B49E8" w:rsidRDefault="00CB49E8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B49E8" w:rsidSect="00062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394E"/>
    <w:multiLevelType w:val="hybridMultilevel"/>
    <w:tmpl w:val="E210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15C9D"/>
    <w:multiLevelType w:val="hybridMultilevel"/>
    <w:tmpl w:val="491AC53A"/>
    <w:lvl w:ilvl="0" w:tplc="B596EC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04D1"/>
    <w:rsid w:val="00035AE0"/>
    <w:rsid w:val="00047831"/>
    <w:rsid w:val="000625FD"/>
    <w:rsid w:val="0010595E"/>
    <w:rsid w:val="001A3FFD"/>
    <w:rsid w:val="002C2CA2"/>
    <w:rsid w:val="003117ED"/>
    <w:rsid w:val="00386D32"/>
    <w:rsid w:val="003D787C"/>
    <w:rsid w:val="0048535B"/>
    <w:rsid w:val="004B388E"/>
    <w:rsid w:val="004B760F"/>
    <w:rsid w:val="00523F14"/>
    <w:rsid w:val="0060632F"/>
    <w:rsid w:val="00607E29"/>
    <w:rsid w:val="006472A8"/>
    <w:rsid w:val="00671456"/>
    <w:rsid w:val="00724A18"/>
    <w:rsid w:val="0074118E"/>
    <w:rsid w:val="007F4D06"/>
    <w:rsid w:val="00811ABF"/>
    <w:rsid w:val="008A7864"/>
    <w:rsid w:val="008B53FA"/>
    <w:rsid w:val="008C1A37"/>
    <w:rsid w:val="008C1EAB"/>
    <w:rsid w:val="008C2D1F"/>
    <w:rsid w:val="00941B9E"/>
    <w:rsid w:val="009A04D1"/>
    <w:rsid w:val="009B768E"/>
    <w:rsid w:val="009F298A"/>
    <w:rsid w:val="00A41B8F"/>
    <w:rsid w:val="00B55700"/>
    <w:rsid w:val="00BF4918"/>
    <w:rsid w:val="00C1070D"/>
    <w:rsid w:val="00CB49E8"/>
    <w:rsid w:val="00D57F85"/>
    <w:rsid w:val="00DC5B45"/>
    <w:rsid w:val="00DF3377"/>
    <w:rsid w:val="00E0683E"/>
    <w:rsid w:val="00E16A31"/>
    <w:rsid w:val="00EB30F9"/>
    <w:rsid w:val="00F3036D"/>
    <w:rsid w:val="00FA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95E"/>
    <w:pPr>
      <w:ind w:left="720"/>
      <w:contextualSpacing/>
    </w:pPr>
  </w:style>
  <w:style w:type="character" w:styleId="a4">
    <w:name w:val="Hyperlink"/>
    <w:basedOn w:val="a0"/>
    <w:unhideWhenUsed/>
    <w:rsid w:val="00C1070D"/>
    <w:rPr>
      <w:color w:val="0000FF"/>
      <w:u w:val="single"/>
    </w:rPr>
  </w:style>
  <w:style w:type="paragraph" w:styleId="a5">
    <w:name w:val="No Spacing"/>
    <w:uiPriority w:val="1"/>
    <w:qFormat/>
    <w:rsid w:val="00C1070D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607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3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036D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386D32"/>
    <w:pPr>
      <w:suppressAutoHyphens/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ЦДТ</cp:lastModifiedBy>
  <cp:revision>38</cp:revision>
  <cp:lastPrinted>2025-08-07T07:31:00Z</cp:lastPrinted>
  <dcterms:created xsi:type="dcterms:W3CDTF">2019-03-11T08:06:00Z</dcterms:created>
  <dcterms:modified xsi:type="dcterms:W3CDTF">2025-08-07T07:58:00Z</dcterms:modified>
</cp:coreProperties>
</file>