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63" w:rsidRDefault="00814761">
      <w:r>
        <w:rPr>
          <w:noProof/>
          <w:lang w:eastAsia="ru-RU"/>
        </w:rPr>
        <w:drawing>
          <wp:inline distT="0" distB="0" distL="0" distR="0">
            <wp:extent cx="6952785" cy="9829800"/>
            <wp:effectExtent l="0" t="0" r="635" b="0"/>
            <wp:docPr id="2" name="Рисунок 2" descr="C:\Users\ЦДТ\Desktop\СКАН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Desktop\СКАН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78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61" w:rsidRDefault="00814761"/>
    <w:p w:rsidR="00814761" w:rsidRPr="00814761" w:rsidRDefault="00814761" w:rsidP="0081476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761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</w:p>
    <w:p w:rsidR="00814761" w:rsidRDefault="00814761" w:rsidP="008147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Default="00814761" w:rsidP="0081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занятий обучающихся в Учреждении действует в течение учебного года и регулируется  календарным учебным графиком, расписанием занятий объединений и групп, утвержденным руководителем Учреждения.</w:t>
      </w:r>
    </w:p>
    <w:p w:rsidR="00814761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61" w:rsidRDefault="00814761" w:rsidP="00814761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Единицей измерения учебного времени и основной формой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в Учреждении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учебное занятие.</w:t>
      </w:r>
    </w:p>
    <w:p w:rsidR="00814761" w:rsidRDefault="00814761" w:rsidP="0081476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1 сентября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31 мая. Если первый учебный день приходится на выходной день, то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учебный год начинается в первый, следующий за ним рабочий день.</w:t>
      </w:r>
    </w:p>
    <w:p w:rsidR="00814761" w:rsidRDefault="00814761" w:rsidP="0081476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Комплектование групп первого года обучения осуществляется в течение 14 календарных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Учебный год в данных группах начинается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 второго и последующих лет обучение не позднее 07 сентября.</w:t>
      </w:r>
    </w:p>
    <w:p w:rsidR="00814761" w:rsidRDefault="00814761" w:rsidP="0081476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учебного года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летних каникул – с 1 июня по 31 августа.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761" w:rsidRDefault="00814761" w:rsidP="00814761">
      <w:pPr>
        <w:shd w:val="clear" w:color="auto" w:fill="FFFFFF"/>
        <w:tabs>
          <w:tab w:val="left" w:pos="105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3.7. В период летних школьных  каникул Учреждение может организовывать занятия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образовательных проектов, краткосрочных программ в группах с постоянным и (или) переменным составом, как на базе Учреждения, так и в пришкольных лагерях с дневным пребыванием обучающихся.</w:t>
      </w:r>
    </w:p>
    <w:p w:rsidR="00814761" w:rsidRDefault="00814761" w:rsidP="00814761">
      <w:pPr>
        <w:shd w:val="clear" w:color="auto" w:fill="FFFFFF"/>
        <w:tabs>
          <w:tab w:val="left" w:pos="105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3.8. В период школьных каникул Учреждение может организовать работу с обучающимися, родителями (законными представителями) в форме походов, экскурсий, соревнований и др.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3.9. Занятия в Учреждении начинаются не ранее 9.00 часов и заканчиваются не позднее 20.00 часов. Для обучающихся в возрасте 16-18 лет допускается окончание занятий в 21.00 часов.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возрастных и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 особенностей,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между учебными занятиями составляет 10 – 15 минут.</w:t>
      </w:r>
    </w:p>
    <w:p w:rsidR="00814761" w:rsidRPr="00F343DE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зависимости от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составляет:</w:t>
      </w:r>
    </w:p>
    <w:p w:rsidR="00814761" w:rsidRPr="00F343DE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год обучения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6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неделю;</w:t>
      </w:r>
    </w:p>
    <w:p w:rsidR="00814761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второй, третий год обучения – от </w:t>
      </w:r>
      <w:r w:rsidRPr="0022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часов в неделю.</w:t>
      </w:r>
    </w:p>
    <w:p w:rsidR="00814761" w:rsidRPr="00F343DE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Максимальная недельная нагрузка на </w:t>
      </w:r>
      <w:proofErr w:type="gramStart"/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неделю.</w:t>
      </w:r>
    </w:p>
    <w:p w:rsidR="00814761" w:rsidRPr="00F343DE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761" w:rsidRDefault="00814761" w:rsidP="0081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E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составления и корректировки расписания</w:t>
      </w:r>
    </w:p>
    <w:p w:rsidR="00814761" w:rsidRPr="005E15D3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61" w:rsidRDefault="00814761" w:rsidP="00814761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Расписание занятий объединений и групп составляется с учётом наиболее благоприятного режима труда и отдыха детей администрацией Учреждения по представлению педагогических работников, с учётом пожеланий обучающихся, родителей (законных представителей) несовершеннолетних обучающихся, возрастных особенностей детей и установленных санитарно-гигиенических норм и согласовывается с директорами образовательных учреждений, на базе которых проводятся занятия.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Расписание учебных занятий составляется на весь учебный год обучения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утвержденными программами по каждому объединению.</w:t>
      </w: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Расписание должно обеспечивать непрерывность учебного процесса в течение дня.</w:t>
      </w:r>
    </w:p>
    <w:p w:rsidR="00814761" w:rsidRPr="005E15D3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утвержденное директором Учреждения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вывешивается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«Расписание занятий».</w:t>
      </w:r>
    </w:p>
    <w:p w:rsidR="00814761" w:rsidRPr="005E15D3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расписании указываются: Ф.И.О. педагога дополнительного образования,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время проведения занятий, номер кабинета, в котором проходят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объединения.</w:t>
      </w:r>
    </w:p>
    <w:p w:rsidR="00814761" w:rsidRDefault="00814761" w:rsidP="008147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5E1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E15D3">
        <w:rPr>
          <w:rFonts w:ascii="Times New Roman" w:hAnsi="Times New Roman" w:cs="Times New Roman"/>
          <w:sz w:val="28"/>
          <w:szCs w:val="28"/>
        </w:rPr>
        <w:t xml:space="preserve"> Расписание учебных занятий, по необходимости, может корректироваться в течение учебного года.</w:t>
      </w:r>
    </w:p>
    <w:p w:rsidR="00814761" w:rsidRDefault="00814761" w:rsidP="0081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4.7. В случаях объявления карантина,  приостановление образовательной деятельности в связи с эпидемией, понижением температурного наружного воздуха и т.д. изменения в расписании оформляются приказом директора.</w:t>
      </w:r>
    </w:p>
    <w:p w:rsidR="00814761" w:rsidRDefault="00814761" w:rsidP="0081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61" w:rsidRDefault="00814761" w:rsidP="0081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5D3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Ведение документации</w:t>
      </w:r>
    </w:p>
    <w:p w:rsidR="00814761" w:rsidRPr="005D39C9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761" w:rsidRDefault="00814761" w:rsidP="00814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изменения в расписании работы фиксируются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титульном листе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учёта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  в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1" w:rsidRPr="005D39C9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5.2.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обучающимися учебных занятий фиксируется педагогами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 учёта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  в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1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Default="00814761" w:rsidP="00814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Default="00814761" w:rsidP="008147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761" w:rsidRDefault="00814761" w:rsidP="008147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5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14761" w:rsidRDefault="00814761" w:rsidP="008147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761" w:rsidRDefault="00814761" w:rsidP="0081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в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2304"/>
        <w:gridCol w:w="1087"/>
        <w:gridCol w:w="2370"/>
        <w:gridCol w:w="1698"/>
        <w:gridCol w:w="1698"/>
      </w:tblGrid>
      <w:tr w:rsidR="00814761" w:rsidTr="0018210B">
        <w:tc>
          <w:tcPr>
            <w:tcW w:w="551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занятий в неделю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продолжительность занятий в день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 (лет)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40- 45 минут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814761" w:rsidRPr="00AA325E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5E">
              <w:rPr>
                <w:rFonts w:ascii="Times New Roman" w:hAnsi="Times New Roman" w:cs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072" w:type="dxa"/>
          </w:tcPr>
          <w:p w:rsidR="00814761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Pr="0015578C" w:rsidRDefault="00814761" w:rsidP="001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814761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2 по 40-45 мин. для остальных обучающихся</w:t>
            </w:r>
          </w:p>
        </w:tc>
        <w:tc>
          <w:tcPr>
            <w:tcW w:w="1673" w:type="dxa"/>
          </w:tcPr>
          <w:p w:rsidR="00814761" w:rsidRPr="0075102F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40- 45 минут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814761" w:rsidRPr="0015578C" w:rsidRDefault="00814761" w:rsidP="001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Объединения изобразительного и</w:t>
            </w:r>
          </w:p>
          <w:p w:rsidR="00814761" w:rsidRPr="0015578C" w:rsidRDefault="00814761" w:rsidP="001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814761" w:rsidRPr="0015578C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072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Pr="0015578C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 40- 45 минут</w:t>
            </w:r>
          </w:p>
        </w:tc>
        <w:tc>
          <w:tcPr>
            <w:tcW w:w="1673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40- 45 минут занятия на местности до 8 часов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40- 45 минут  для детей в возрасте до 8 лет; </w:t>
            </w:r>
          </w:p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40-45 минут – для остальных обучающихся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4" w:type="dxa"/>
          </w:tcPr>
          <w:p w:rsidR="00814761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40 - 45 минут для детей в возрасте до 8 лет; </w:t>
            </w:r>
          </w:p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до 45 минут – для остальных обучающихся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по 40- 45 минут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D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2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34" w:type="dxa"/>
          </w:tcPr>
          <w:p w:rsidR="00814761" w:rsidRPr="00AD28DA" w:rsidRDefault="00814761" w:rsidP="0018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 40- 45 минут</w:t>
            </w:r>
          </w:p>
        </w:tc>
        <w:tc>
          <w:tcPr>
            <w:tcW w:w="1673" w:type="dxa"/>
          </w:tcPr>
          <w:p w:rsidR="00814761" w:rsidRDefault="00814761" w:rsidP="0018210B">
            <w:pPr>
              <w:jc w:val="center"/>
            </w:pPr>
            <w:r w:rsidRPr="0075102F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AD28DA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814761" w:rsidTr="0018210B">
        <w:tc>
          <w:tcPr>
            <w:tcW w:w="551" w:type="dxa"/>
          </w:tcPr>
          <w:p w:rsidR="00814761" w:rsidRPr="00B0064B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14761" w:rsidRPr="0015578C" w:rsidRDefault="00814761" w:rsidP="001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072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34" w:type="dxa"/>
          </w:tcPr>
          <w:p w:rsidR="00814761" w:rsidRPr="0015578C" w:rsidRDefault="00814761" w:rsidP="001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C">
              <w:rPr>
                <w:rFonts w:ascii="Times New Roman" w:hAnsi="Times New Roman" w:cs="Times New Roman"/>
                <w:sz w:val="24"/>
                <w:szCs w:val="24"/>
              </w:rPr>
              <w:t>1-2 по 40-45 мин.</w:t>
            </w:r>
          </w:p>
        </w:tc>
        <w:tc>
          <w:tcPr>
            <w:tcW w:w="1673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673" w:type="dxa"/>
          </w:tcPr>
          <w:p w:rsidR="00814761" w:rsidRPr="0015578C" w:rsidRDefault="00814761" w:rsidP="0018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</w:tbl>
    <w:p w:rsidR="00814761" w:rsidRPr="00EA65EA" w:rsidRDefault="00814761" w:rsidP="00814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761" w:rsidRDefault="00814761" w:rsidP="00814761"/>
    <w:sectPr w:rsidR="00814761" w:rsidSect="0081476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4F"/>
    <w:multiLevelType w:val="hybridMultilevel"/>
    <w:tmpl w:val="598A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518"/>
    <w:multiLevelType w:val="multilevel"/>
    <w:tmpl w:val="9E56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61"/>
    <w:rsid w:val="00814761"/>
    <w:rsid w:val="009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61"/>
    <w:pPr>
      <w:ind w:left="720"/>
      <w:contextualSpacing/>
    </w:pPr>
  </w:style>
  <w:style w:type="table" w:styleId="a6">
    <w:name w:val="Table Grid"/>
    <w:basedOn w:val="a1"/>
    <w:uiPriority w:val="59"/>
    <w:rsid w:val="0081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61"/>
    <w:pPr>
      <w:ind w:left="720"/>
      <w:contextualSpacing/>
    </w:pPr>
  </w:style>
  <w:style w:type="table" w:styleId="a6">
    <w:name w:val="Table Grid"/>
    <w:basedOn w:val="a1"/>
    <w:uiPriority w:val="59"/>
    <w:rsid w:val="0081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2020-05-15T13:48:00Z</dcterms:created>
  <dcterms:modified xsi:type="dcterms:W3CDTF">2020-05-15T13:51:00Z</dcterms:modified>
</cp:coreProperties>
</file>